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0E" w:rsidRDefault="0053280E"/>
    <w:p w:rsidR="00605EC7" w:rsidRDefault="00605EC7" w:rsidP="00605EC7">
      <w:pPr>
        <w:pStyle w:val="ParagraphStyle"/>
        <w:spacing w:line="360" w:lineRule="auto"/>
        <w:rPr>
          <w:rStyle w:val="4"/>
          <w:rFonts w:ascii="Garamond" w:hAnsi="Garamond"/>
        </w:rPr>
      </w:pPr>
      <w:r w:rsidRPr="00F940AD">
        <w:rPr>
          <w:rStyle w:val="4"/>
          <w:rFonts w:ascii="Garamond" w:hAnsi="Garamond"/>
          <w:sz w:val="24"/>
          <w:szCs w:val="24"/>
        </w:rPr>
        <w:t>Общински план за развитие за периода 2014-2020 г.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>Стратегия за развитие на Община Дългопол 2012-2020г.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>Програма за овладяване популацията на безстопанствените кучета на територията на община Дългопол 2018-2023г.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>Проект на Програма за развитие на туризма в Община Дългопол 2018-2020 г.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>Междинна оценка на Общински план за развитие на Община Дългопол 2014 - 2020 г.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 xml:space="preserve">Програмата за опазване на околната среда на територията на община Дългопол 2017 – 2020 г. </w:t>
      </w:r>
    </w:p>
    <w:p w:rsidR="00605EC7" w:rsidRPr="00F940AD" w:rsidRDefault="00605EC7" w:rsidP="00605EC7">
      <w:pPr>
        <w:pStyle w:val="ParagraphStyle"/>
        <w:spacing w:line="360" w:lineRule="auto"/>
        <w:rPr>
          <w:rStyle w:val="4"/>
          <w:rFonts w:ascii="Garamond" w:hAnsi="Garamond"/>
          <w:sz w:val="24"/>
          <w:szCs w:val="24"/>
        </w:rPr>
      </w:pPr>
      <w:r w:rsidRPr="00F940AD">
        <w:rPr>
          <w:rStyle w:val="4"/>
          <w:rFonts w:ascii="Garamond" w:hAnsi="Garamond"/>
          <w:sz w:val="24"/>
          <w:szCs w:val="24"/>
        </w:rPr>
        <w:t>Програма за управление на отпадъците на територията на Община Дългопол за периода 2014-2020г.</w:t>
      </w:r>
    </w:p>
    <w:p w:rsidR="00BA61FA" w:rsidRDefault="00BA61FA" w:rsidP="00605EC7"/>
    <w:sectPr w:rsidR="00BA61FA" w:rsidSect="00452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1FA"/>
    <w:rsid w:val="001E0FBB"/>
    <w:rsid w:val="004521DB"/>
    <w:rsid w:val="0053280E"/>
    <w:rsid w:val="00603C2C"/>
    <w:rsid w:val="00605EC7"/>
    <w:rsid w:val="00BA61FA"/>
    <w:rsid w:val="00F1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1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61F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A61FA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605EC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">
    <w:name w:val="Основен текст4"/>
    <w:rsid w:val="00605EC7"/>
    <w:rPr>
      <w:rFonts w:ascii="Arial" w:eastAsia="Arial" w:hAnsi="Arial" w:cs="Arial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</dc:creator>
  <cp:keywords/>
  <dc:description/>
  <cp:lastModifiedBy>Потребител на Windows</cp:lastModifiedBy>
  <cp:revision>3</cp:revision>
  <cp:lastPrinted>2019-06-06T07:28:00Z</cp:lastPrinted>
  <dcterms:created xsi:type="dcterms:W3CDTF">2019-06-06T07:26:00Z</dcterms:created>
  <dcterms:modified xsi:type="dcterms:W3CDTF">2019-06-12T13:30:00Z</dcterms:modified>
</cp:coreProperties>
</file>